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C415" w14:textId="56D35D6B" w:rsidR="00411894" w:rsidRPr="006D0355" w:rsidRDefault="006D0355">
      <w:pPr>
        <w:rPr>
          <w:rFonts w:ascii="Aptos" w:hAnsi="Aptos"/>
          <w:sz w:val="24"/>
          <w:szCs w:val="24"/>
          <w:lang w:val="en-US"/>
        </w:rPr>
      </w:pPr>
      <w:r w:rsidRPr="006D0355">
        <w:rPr>
          <w:rFonts w:ascii="Aptos" w:hAnsi="Aptos"/>
          <w:sz w:val="24"/>
          <w:szCs w:val="24"/>
          <w:lang w:val="en-US"/>
        </w:rPr>
        <w:t>MEDIA RELEASE</w:t>
      </w:r>
    </w:p>
    <w:p w14:paraId="775EB2A7" w14:textId="532472A1" w:rsidR="004B0944" w:rsidRPr="004B0944" w:rsidRDefault="00C93068">
      <w:pPr>
        <w:rPr>
          <w:rFonts w:ascii="Aptos" w:hAnsi="Aptos"/>
          <w:b/>
          <w:bCs/>
          <w:sz w:val="32"/>
          <w:szCs w:val="32"/>
          <w:lang w:val="en-US"/>
        </w:rPr>
      </w:pPr>
      <w:r w:rsidRPr="004B0944">
        <w:rPr>
          <w:rFonts w:ascii="Aptos" w:hAnsi="Aptos"/>
          <w:b/>
          <w:bCs/>
          <w:sz w:val="32"/>
          <w:szCs w:val="32"/>
          <w:lang w:val="en-US"/>
        </w:rPr>
        <w:t xml:space="preserve">ENTIRETI FOUNDATION </w:t>
      </w:r>
      <w:r w:rsidR="00687490">
        <w:rPr>
          <w:rFonts w:ascii="Aptos" w:hAnsi="Aptos"/>
          <w:b/>
          <w:bCs/>
          <w:sz w:val="32"/>
          <w:szCs w:val="32"/>
          <w:lang w:val="en-US"/>
        </w:rPr>
        <w:t>TARGETING</w:t>
      </w:r>
      <w:r w:rsidRPr="004B0944">
        <w:rPr>
          <w:rFonts w:ascii="Aptos" w:hAnsi="Aptos"/>
          <w:b/>
          <w:bCs/>
          <w:sz w:val="32"/>
          <w:szCs w:val="32"/>
          <w:lang w:val="en-US"/>
        </w:rPr>
        <w:t xml:space="preserve"> $1</w:t>
      </w:r>
      <w:r w:rsidR="00D046BB">
        <w:rPr>
          <w:rFonts w:ascii="Aptos" w:hAnsi="Aptos"/>
          <w:b/>
          <w:bCs/>
          <w:sz w:val="32"/>
          <w:szCs w:val="32"/>
          <w:lang w:val="en-US"/>
        </w:rPr>
        <w:t xml:space="preserve"> </w:t>
      </w:r>
      <w:r w:rsidRPr="004B0944">
        <w:rPr>
          <w:rFonts w:ascii="Aptos" w:hAnsi="Aptos"/>
          <w:b/>
          <w:bCs/>
          <w:sz w:val="32"/>
          <w:szCs w:val="32"/>
          <w:lang w:val="en-US"/>
        </w:rPr>
        <w:t>M</w:t>
      </w:r>
      <w:r w:rsidR="00D046BB">
        <w:rPr>
          <w:rFonts w:ascii="Aptos" w:hAnsi="Aptos"/>
          <w:b/>
          <w:bCs/>
          <w:sz w:val="32"/>
          <w:szCs w:val="32"/>
          <w:lang w:val="en-US"/>
        </w:rPr>
        <w:t>ILLION</w:t>
      </w:r>
      <w:r w:rsidRPr="004B0944">
        <w:rPr>
          <w:rFonts w:ascii="Aptos" w:hAnsi="Aptos"/>
          <w:b/>
          <w:bCs/>
          <w:sz w:val="32"/>
          <w:szCs w:val="32"/>
          <w:lang w:val="en-US"/>
        </w:rPr>
        <w:t xml:space="preserve"> </w:t>
      </w:r>
      <w:r w:rsidR="004B0944" w:rsidRPr="004B0944">
        <w:rPr>
          <w:rFonts w:ascii="Aptos" w:hAnsi="Aptos"/>
          <w:b/>
          <w:bCs/>
          <w:sz w:val="32"/>
          <w:szCs w:val="32"/>
          <w:lang w:val="en-US"/>
        </w:rPr>
        <w:t>MILESTONE IN CHARITABLE GIVING IN 2026</w:t>
      </w:r>
    </w:p>
    <w:p w14:paraId="28FD879C" w14:textId="68E52F32" w:rsidR="00752A33" w:rsidRDefault="00752A33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21 January 2026</w:t>
      </w:r>
    </w:p>
    <w:p w14:paraId="166D49DB" w14:textId="21482CA3" w:rsidR="00B81FE2" w:rsidRDefault="006D0355">
      <w:pPr>
        <w:rPr>
          <w:rFonts w:ascii="Aptos" w:hAnsi="Aptos"/>
          <w:sz w:val="24"/>
          <w:szCs w:val="24"/>
          <w:lang w:val="en-US"/>
        </w:rPr>
      </w:pPr>
      <w:proofErr w:type="spellStart"/>
      <w:r>
        <w:rPr>
          <w:rFonts w:ascii="Aptos" w:hAnsi="Aptos"/>
          <w:sz w:val="24"/>
          <w:szCs w:val="24"/>
          <w:lang w:val="en-US"/>
        </w:rPr>
        <w:t>Entireti</w:t>
      </w:r>
      <w:proofErr w:type="spellEnd"/>
      <w:r>
        <w:rPr>
          <w:rFonts w:ascii="Aptos" w:hAnsi="Aptos"/>
          <w:sz w:val="24"/>
          <w:szCs w:val="24"/>
          <w:lang w:val="en-US"/>
        </w:rPr>
        <w:t xml:space="preserve"> Foundation, the charity backed by </w:t>
      </w:r>
      <w:r w:rsidR="00B21F65">
        <w:rPr>
          <w:rFonts w:ascii="Aptos" w:hAnsi="Aptos"/>
          <w:sz w:val="24"/>
          <w:szCs w:val="24"/>
          <w:lang w:val="en-US"/>
        </w:rPr>
        <w:t xml:space="preserve">Australia’s leading </w:t>
      </w:r>
      <w:r w:rsidR="00AF1640">
        <w:rPr>
          <w:rFonts w:ascii="Aptos" w:hAnsi="Aptos"/>
          <w:sz w:val="24"/>
          <w:szCs w:val="24"/>
          <w:lang w:val="en-US"/>
        </w:rPr>
        <w:t xml:space="preserve">licensing and </w:t>
      </w:r>
      <w:r>
        <w:rPr>
          <w:rFonts w:ascii="Aptos" w:hAnsi="Aptos"/>
          <w:sz w:val="24"/>
          <w:szCs w:val="24"/>
          <w:lang w:val="en-US"/>
        </w:rPr>
        <w:t xml:space="preserve">business </w:t>
      </w:r>
      <w:r w:rsidR="001774D7">
        <w:rPr>
          <w:rFonts w:ascii="Aptos" w:hAnsi="Aptos"/>
          <w:sz w:val="24"/>
          <w:szCs w:val="24"/>
          <w:lang w:val="en-US"/>
        </w:rPr>
        <w:t xml:space="preserve">services </w:t>
      </w:r>
      <w:r w:rsidR="00AC2DB4">
        <w:rPr>
          <w:rFonts w:ascii="Aptos" w:hAnsi="Aptos"/>
          <w:sz w:val="24"/>
          <w:szCs w:val="24"/>
          <w:lang w:val="en-US"/>
        </w:rPr>
        <w:t>provider</w:t>
      </w:r>
      <w:r>
        <w:rPr>
          <w:rFonts w:ascii="Aptos" w:hAnsi="Aptos"/>
          <w:sz w:val="24"/>
          <w:szCs w:val="24"/>
          <w:lang w:val="en-US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US"/>
        </w:rPr>
        <w:t>Entireti</w:t>
      </w:r>
      <w:proofErr w:type="spellEnd"/>
      <w:r>
        <w:rPr>
          <w:rFonts w:ascii="Aptos" w:hAnsi="Aptos"/>
          <w:sz w:val="24"/>
          <w:szCs w:val="24"/>
          <w:lang w:val="en-US"/>
        </w:rPr>
        <w:t>, donated $5</w:t>
      </w:r>
      <w:r w:rsidR="00740A82">
        <w:rPr>
          <w:rFonts w:ascii="Aptos" w:hAnsi="Aptos"/>
          <w:sz w:val="24"/>
          <w:szCs w:val="24"/>
          <w:lang w:val="en-US"/>
        </w:rPr>
        <w:t>1</w:t>
      </w:r>
      <w:r>
        <w:rPr>
          <w:rFonts w:ascii="Aptos" w:hAnsi="Aptos"/>
          <w:sz w:val="24"/>
          <w:szCs w:val="24"/>
          <w:lang w:val="en-US"/>
        </w:rPr>
        <w:t xml:space="preserve">,000 </w:t>
      </w:r>
      <w:r w:rsidR="00A51617">
        <w:rPr>
          <w:rFonts w:ascii="Aptos" w:hAnsi="Aptos"/>
          <w:sz w:val="24"/>
          <w:szCs w:val="24"/>
          <w:lang w:val="en-US"/>
        </w:rPr>
        <w:t xml:space="preserve">last year </w:t>
      </w:r>
      <w:r w:rsidR="00740A82">
        <w:rPr>
          <w:rFonts w:ascii="Aptos" w:hAnsi="Aptos"/>
          <w:sz w:val="24"/>
          <w:szCs w:val="24"/>
          <w:lang w:val="en-US"/>
        </w:rPr>
        <w:t xml:space="preserve">to </w:t>
      </w:r>
      <w:r w:rsidR="00687490">
        <w:rPr>
          <w:rFonts w:ascii="Aptos" w:hAnsi="Aptos"/>
          <w:sz w:val="24"/>
          <w:szCs w:val="24"/>
          <w:lang w:val="en-US"/>
        </w:rPr>
        <w:t>help</w:t>
      </w:r>
      <w:r w:rsidR="00740A82">
        <w:rPr>
          <w:rFonts w:ascii="Aptos" w:hAnsi="Aptos"/>
          <w:sz w:val="24"/>
          <w:szCs w:val="24"/>
          <w:lang w:val="en-US"/>
        </w:rPr>
        <w:t xml:space="preserve"> society’s most vulnerable people, </w:t>
      </w:r>
      <w:r w:rsidR="00AE1A91">
        <w:rPr>
          <w:rFonts w:ascii="Aptos" w:hAnsi="Aptos"/>
          <w:sz w:val="24"/>
          <w:szCs w:val="24"/>
          <w:lang w:val="en-US"/>
        </w:rPr>
        <w:t>boosting total giving since inception to over $900,000</w:t>
      </w:r>
      <w:r w:rsidR="00740A82">
        <w:rPr>
          <w:rFonts w:ascii="Aptos" w:hAnsi="Aptos"/>
          <w:sz w:val="24"/>
          <w:szCs w:val="24"/>
          <w:lang w:val="en-US"/>
        </w:rPr>
        <w:t>.</w:t>
      </w:r>
    </w:p>
    <w:p w14:paraId="3CF66AD9" w14:textId="2BDE4E64" w:rsidR="008B3CFB" w:rsidRDefault="008B3CFB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Charities supported by </w:t>
      </w:r>
      <w:proofErr w:type="spellStart"/>
      <w:r>
        <w:rPr>
          <w:rFonts w:ascii="Aptos" w:hAnsi="Aptos"/>
          <w:sz w:val="24"/>
          <w:szCs w:val="24"/>
          <w:lang w:val="en-US"/>
        </w:rPr>
        <w:t>Entireti</w:t>
      </w:r>
      <w:proofErr w:type="spellEnd"/>
      <w:r>
        <w:rPr>
          <w:rFonts w:ascii="Aptos" w:hAnsi="Aptos"/>
          <w:sz w:val="24"/>
          <w:szCs w:val="24"/>
          <w:lang w:val="en-US"/>
        </w:rPr>
        <w:t xml:space="preserve"> Foundation</w:t>
      </w:r>
      <w:r w:rsidR="00331ED3">
        <w:rPr>
          <w:rFonts w:ascii="Aptos" w:hAnsi="Aptos"/>
          <w:sz w:val="24"/>
          <w:szCs w:val="24"/>
          <w:lang w:val="en-US"/>
        </w:rPr>
        <w:t xml:space="preserve"> in 2025</w:t>
      </w:r>
      <w:r>
        <w:rPr>
          <w:rFonts w:ascii="Aptos" w:hAnsi="Aptos"/>
          <w:sz w:val="24"/>
          <w:szCs w:val="24"/>
          <w:lang w:val="en-US"/>
        </w:rPr>
        <w:t xml:space="preserve"> include</w:t>
      </w:r>
      <w:r w:rsidR="00331ED3">
        <w:rPr>
          <w:rFonts w:ascii="Aptos" w:hAnsi="Aptos"/>
          <w:sz w:val="24"/>
          <w:szCs w:val="24"/>
          <w:lang w:val="en-US"/>
        </w:rPr>
        <w:t>d</w:t>
      </w:r>
      <w:r>
        <w:rPr>
          <w:rFonts w:ascii="Aptos" w:hAnsi="Aptos"/>
          <w:sz w:val="24"/>
          <w:szCs w:val="24"/>
          <w:lang w:val="en-US"/>
        </w:rPr>
        <w:t xml:space="preserve"> </w:t>
      </w:r>
      <w:r w:rsidR="0045226F">
        <w:rPr>
          <w:rFonts w:ascii="Aptos" w:hAnsi="Aptos"/>
          <w:sz w:val="24"/>
          <w:szCs w:val="24"/>
          <w:lang w:val="en-US"/>
        </w:rPr>
        <w:t xml:space="preserve">Love Mercy, Finnan’s Gift, </w:t>
      </w:r>
      <w:r w:rsidR="00A062B2">
        <w:rPr>
          <w:rFonts w:ascii="Aptos" w:hAnsi="Aptos"/>
          <w:sz w:val="24"/>
          <w:szCs w:val="24"/>
          <w:lang w:val="en-US"/>
        </w:rPr>
        <w:t xml:space="preserve">Global Development Group, </w:t>
      </w:r>
      <w:r w:rsidR="0045226F">
        <w:rPr>
          <w:rFonts w:ascii="Aptos" w:hAnsi="Aptos"/>
          <w:sz w:val="24"/>
          <w:szCs w:val="24"/>
          <w:lang w:val="en-US"/>
        </w:rPr>
        <w:t xml:space="preserve">Moira Kelly Creating Hope Foundation, Zephyr Education and Beat the Burn. </w:t>
      </w:r>
    </w:p>
    <w:p w14:paraId="40BB18AF" w14:textId="05B1D7D5" w:rsidR="00390AE1" w:rsidRDefault="00552C19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This year, the foundation </w:t>
      </w:r>
      <w:r w:rsidR="00985870">
        <w:rPr>
          <w:rFonts w:ascii="Aptos" w:hAnsi="Aptos"/>
          <w:sz w:val="24"/>
          <w:szCs w:val="24"/>
          <w:lang w:val="en-US"/>
        </w:rPr>
        <w:t>aims to</w:t>
      </w:r>
      <w:r>
        <w:rPr>
          <w:rFonts w:ascii="Aptos" w:hAnsi="Aptos"/>
          <w:sz w:val="24"/>
          <w:szCs w:val="24"/>
          <w:lang w:val="en-US"/>
        </w:rPr>
        <w:t xml:space="preserve"> </w:t>
      </w:r>
      <w:r w:rsidR="00676706">
        <w:rPr>
          <w:rFonts w:ascii="Aptos" w:hAnsi="Aptos"/>
          <w:sz w:val="24"/>
          <w:szCs w:val="24"/>
          <w:lang w:val="en-US"/>
        </w:rPr>
        <w:t>double its giving by raising</w:t>
      </w:r>
      <w:r>
        <w:rPr>
          <w:rFonts w:ascii="Aptos" w:hAnsi="Aptos"/>
          <w:sz w:val="24"/>
          <w:szCs w:val="24"/>
          <w:lang w:val="en-US"/>
        </w:rPr>
        <w:t xml:space="preserve"> </w:t>
      </w:r>
      <w:r w:rsidR="00390AE1">
        <w:rPr>
          <w:rFonts w:ascii="Aptos" w:hAnsi="Aptos"/>
          <w:sz w:val="24"/>
          <w:szCs w:val="24"/>
          <w:lang w:val="en-US"/>
        </w:rPr>
        <w:t xml:space="preserve">$100,000 </w:t>
      </w:r>
      <w:r w:rsidR="00474C6F">
        <w:rPr>
          <w:rFonts w:ascii="Aptos" w:hAnsi="Aptos"/>
          <w:sz w:val="24"/>
          <w:szCs w:val="24"/>
          <w:lang w:val="en-US"/>
        </w:rPr>
        <w:t>across</w:t>
      </w:r>
      <w:r w:rsidR="00390AE1">
        <w:rPr>
          <w:rFonts w:ascii="Aptos" w:hAnsi="Aptos"/>
          <w:sz w:val="24"/>
          <w:szCs w:val="24"/>
          <w:lang w:val="en-US"/>
        </w:rPr>
        <w:t xml:space="preserve"> the </w:t>
      </w:r>
      <w:proofErr w:type="spellStart"/>
      <w:r w:rsidR="00390AE1">
        <w:rPr>
          <w:rFonts w:ascii="Aptos" w:hAnsi="Aptos"/>
          <w:sz w:val="24"/>
          <w:szCs w:val="24"/>
          <w:lang w:val="en-US"/>
        </w:rPr>
        <w:t>Entireti</w:t>
      </w:r>
      <w:proofErr w:type="spellEnd"/>
      <w:r w:rsidR="00390AE1">
        <w:rPr>
          <w:rFonts w:ascii="Aptos" w:hAnsi="Aptos"/>
          <w:sz w:val="24"/>
          <w:szCs w:val="24"/>
          <w:lang w:val="en-US"/>
        </w:rPr>
        <w:t xml:space="preserve"> </w:t>
      </w:r>
      <w:r w:rsidR="000E3826">
        <w:rPr>
          <w:rFonts w:ascii="Aptos" w:hAnsi="Aptos"/>
          <w:sz w:val="24"/>
          <w:szCs w:val="24"/>
          <w:lang w:val="en-US"/>
        </w:rPr>
        <w:t xml:space="preserve">advice </w:t>
      </w:r>
      <w:r w:rsidR="00474C6F">
        <w:rPr>
          <w:rFonts w:ascii="Aptos" w:hAnsi="Aptos"/>
          <w:sz w:val="24"/>
          <w:szCs w:val="24"/>
          <w:lang w:val="en-US"/>
        </w:rPr>
        <w:t>communit</w:t>
      </w:r>
      <w:r w:rsidR="000E3826">
        <w:rPr>
          <w:rFonts w:ascii="Aptos" w:hAnsi="Aptos"/>
          <w:sz w:val="24"/>
          <w:szCs w:val="24"/>
          <w:lang w:val="en-US"/>
        </w:rPr>
        <w:t>ies</w:t>
      </w:r>
      <w:r w:rsidR="008A1576">
        <w:rPr>
          <w:rFonts w:ascii="Aptos" w:hAnsi="Aptos"/>
          <w:sz w:val="24"/>
          <w:szCs w:val="24"/>
          <w:lang w:val="en-US"/>
        </w:rPr>
        <w:t xml:space="preserve"> and employees</w:t>
      </w:r>
      <w:r w:rsidR="000E3826">
        <w:rPr>
          <w:rFonts w:ascii="Aptos" w:hAnsi="Aptos"/>
          <w:sz w:val="24"/>
          <w:szCs w:val="24"/>
          <w:lang w:val="en-US"/>
        </w:rPr>
        <w:t>.</w:t>
      </w:r>
    </w:p>
    <w:p w14:paraId="285F0D5F" w14:textId="5F7803D1" w:rsidR="00D3366B" w:rsidRDefault="002B7F87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At the </w:t>
      </w:r>
      <w:proofErr w:type="spellStart"/>
      <w:r>
        <w:rPr>
          <w:rFonts w:ascii="Aptos" w:hAnsi="Aptos"/>
          <w:sz w:val="24"/>
          <w:szCs w:val="24"/>
          <w:lang w:val="en-US"/>
        </w:rPr>
        <w:t>Entireti</w:t>
      </w:r>
      <w:proofErr w:type="spellEnd"/>
      <w:r>
        <w:rPr>
          <w:rFonts w:ascii="Aptos" w:hAnsi="Aptos"/>
          <w:sz w:val="24"/>
          <w:szCs w:val="24"/>
          <w:lang w:val="en-US"/>
        </w:rPr>
        <w:t xml:space="preserve"> Foundation Annual General Meeting in December, </w:t>
      </w:r>
      <w:r w:rsidR="00474C6F">
        <w:rPr>
          <w:rFonts w:ascii="Aptos" w:hAnsi="Aptos"/>
          <w:sz w:val="24"/>
          <w:szCs w:val="24"/>
          <w:lang w:val="en-US"/>
        </w:rPr>
        <w:t xml:space="preserve">committee </w:t>
      </w:r>
      <w:r w:rsidR="00D3366B">
        <w:rPr>
          <w:rFonts w:ascii="Aptos" w:hAnsi="Aptos"/>
          <w:sz w:val="24"/>
          <w:szCs w:val="24"/>
          <w:lang w:val="en-US"/>
        </w:rPr>
        <w:t xml:space="preserve">members </w:t>
      </w:r>
      <w:r w:rsidR="00B75FDF">
        <w:rPr>
          <w:rFonts w:ascii="Aptos" w:hAnsi="Aptos"/>
          <w:sz w:val="24"/>
          <w:szCs w:val="24"/>
          <w:lang w:val="en-US"/>
        </w:rPr>
        <w:t xml:space="preserve">agreed to </w:t>
      </w:r>
      <w:r w:rsidR="00D3366B">
        <w:rPr>
          <w:rFonts w:ascii="Aptos" w:hAnsi="Aptos"/>
          <w:sz w:val="24"/>
          <w:szCs w:val="24"/>
          <w:lang w:val="en-US"/>
        </w:rPr>
        <w:t>broaden</w:t>
      </w:r>
      <w:r w:rsidR="00B75FDF">
        <w:rPr>
          <w:rFonts w:ascii="Aptos" w:hAnsi="Aptos"/>
          <w:sz w:val="24"/>
          <w:szCs w:val="24"/>
          <w:lang w:val="en-US"/>
        </w:rPr>
        <w:t xml:space="preserve"> the </w:t>
      </w:r>
      <w:r w:rsidR="00D3366B">
        <w:rPr>
          <w:rFonts w:ascii="Aptos" w:hAnsi="Aptos"/>
          <w:sz w:val="24"/>
          <w:szCs w:val="24"/>
          <w:lang w:val="en-US"/>
        </w:rPr>
        <w:t>charity’s scope</w:t>
      </w:r>
      <w:r w:rsidR="00E5776A">
        <w:rPr>
          <w:rFonts w:ascii="Aptos" w:hAnsi="Aptos"/>
          <w:sz w:val="24"/>
          <w:szCs w:val="24"/>
          <w:lang w:val="en-US"/>
        </w:rPr>
        <w:t xml:space="preserve">, which has historically focused on </w:t>
      </w:r>
      <w:r w:rsidR="00BF37A4">
        <w:rPr>
          <w:rFonts w:ascii="Aptos" w:hAnsi="Aptos"/>
          <w:sz w:val="24"/>
          <w:szCs w:val="24"/>
          <w:lang w:val="en-US"/>
        </w:rPr>
        <w:t xml:space="preserve">supporting vulnerable </w:t>
      </w:r>
      <w:r w:rsidR="00937AC9">
        <w:rPr>
          <w:rFonts w:ascii="Aptos" w:hAnsi="Aptos"/>
          <w:sz w:val="24"/>
          <w:szCs w:val="24"/>
          <w:lang w:val="en-US"/>
        </w:rPr>
        <w:t>women</w:t>
      </w:r>
      <w:r w:rsidR="00E5776A">
        <w:rPr>
          <w:rFonts w:ascii="Aptos" w:hAnsi="Aptos"/>
          <w:sz w:val="24"/>
          <w:szCs w:val="24"/>
          <w:lang w:val="en-US"/>
        </w:rPr>
        <w:t xml:space="preserve"> and children,</w:t>
      </w:r>
      <w:r w:rsidR="00D3366B">
        <w:rPr>
          <w:rFonts w:ascii="Aptos" w:hAnsi="Aptos"/>
          <w:sz w:val="24"/>
          <w:szCs w:val="24"/>
          <w:lang w:val="en-US"/>
        </w:rPr>
        <w:t xml:space="preserve"> to</w:t>
      </w:r>
      <w:r w:rsidR="00E5776A">
        <w:rPr>
          <w:rFonts w:ascii="Aptos" w:hAnsi="Aptos"/>
          <w:sz w:val="24"/>
          <w:szCs w:val="24"/>
          <w:lang w:val="en-US"/>
        </w:rPr>
        <w:t xml:space="preserve"> also</w:t>
      </w:r>
      <w:r w:rsidR="00D3366B">
        <w:rPr>
          <w:rFonts w:ascii="Aptos" w:hAnsi="Aptos"/>
          <w:sz w:val="24"/>
          <w:szCs w:val="24"/>
          <w:lang w:val="en-US"/>
        </w:rPr>
        <w:t xml:space="preserve"> include </w:t>
      </w:r>
      <w:r w:rsidR="00412779">
        <w:rPr>
          <w:rFonts w:ascii="Aptos" w:hAnsi="Aptos"/>
          <w:sz w:val="24"/>
          <w:szCs w:val="24"/>
          <w:lang w:val="en-US"/>
        </w:rPr>
        <w:t xml:space="preserve">charities that </w:t>
      </w:r>
      <w:r w:rsidR="00970478">
        <w:rPr>
          <w:rFonts w:ascii="Aptos" w:hAnsi="Aptos"/>
          <w:sz w:val="24"/>
          <w:szCs w:val="24"/>
          <w:lang w:val="en-US"/>
        </w:rPr>
        <w:t xml:space="preserve">support the </w:t>
      </w:r>
      <w:r w:rsidR="00D3366B">
        <w:rPr>
          <w:rFonts w:ascii="Aptos" w:hAnsi="Aptos"/>
          <w:sz w:val="24"/>
          <w:szCs w:val="24"/>
          <w:lang w:val="en-US"/>
        </w:rPr>
        <w:t xml:space="preserve">homeless and </w:t>
      </w:r>
      <w:r w:rsidR="00B834BC">
        <w:rPr>
          <w:rFonts w:ascii="Aptos" w:hAnsi="Aptos"/>
          <w:sz w:val="24"/>
          <w:szCs w:val="24"/>
          <w:lang w:val="en-US"/>
        </w:rPr>
        <w:t xml:space="preserve">those suffering from </w:t>
      </w:r>
      <w:r w:rsidR="00D3366B">
        <w:rPr>
          <w:rFonts w:ascii="Aptos" w:hAnsi="Aptos"/>
          <w:sz w:val="24"/>
          <w:szCs w:val="24"/>
          <w:lang w:val="en-US"/>
        </w:rPr>
        <w:t>mental illne</w:t>
      </w:r>
      <w:r w:rsidR="00207399">
        <w:rPr>
          <w:rFonts w:ascii="Aptos" w:hAnsi="Aptos"/>
          <w:sz w:val="24"/>
          <w:szCs w:val="24"/>
          <w:lang w:val="en-US"/>
        </w:rPr>
        <w:t>ss.</w:t>
      </w:r>
    </w:p>
    <w:p w14:paraId="6CF3B808" w14:textId="46A3335F" w:rsidR="00E87F0E" w:rsidRDefault="00F76412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Simone Munro, </w:t>
      </w:r>
      <w:proofErr w:type="spellStart"/>
      <w:r w:rsidR="00132BDE">
        <w:rPr>
          <w:rFonts w:ascii="Aptos" w:hAnsi="Aptos"/>
          <w:sz w:val="24"/>
          <w:szCs w:val="24"/>
          <w:lang w:val="en-US"/>
        </w:rPr>
        <w:t>Entireti</w:t>
      </w:r>
      <w:proofErr w:type="spellEnd"/>
      <w:r w:rsidR="00132BDE">
        <w:rPr>
          <w:rFonts w:ascii="Aptos" w:hAnsi="Aptos"/>
          <w:sz w:val="24"/>
          <w:szCs w:val="24"/>
          <w:lang w:val="en-US"/>
        </w:rPr>
        <w:t xml:space="preserve"> </w:t>
      </w:r>
      <w:r w:rsidR="00E52BB0">
        <w:rPr>
          <w:rFonts w:ascii="Aptos" w:hAnsi="Aptos"/>
          <w:sz w:val="24"/>
          <w:szCs w:val="24"/>
          <w:lang w:val="en-US"/>
        </w:rPr>
        <w:t xml:space="preserve">Executive General Manager People and Brand, </w:t>
      </w:r>
      <w:r w:rsidR="00132BDE">
        <w:rPr>
          <w:rFonts w:ascii="Aptos" w:hAnsi="Aptos"/>
          <w:sz w:val="24"/>
          <w:szCs w:val="24"/>
          <w:lang w:val="en-US"/>
        </w:rPr>
        <w:t xml:space="preserve">and </w:t>
      </w:r>
      <w:proofErr w:type="spellStart"/>
      <w:r w:rsidR="00E52BB0">
        <w:rPr>
          <w:rFonts w:ascii="Aptos" w:hAnsi="Aptos"/>
          <w:sz w:val="24"/>
          <w:szCs w:val="24"/>
          <w:lang w:val="en-US"/>
        </w:rPr>
        <w:t>Entireti</w:t>
      </w:r>
      <w:proofErr w:type="spellEnd"/>
      <w:r w:rsidR="0019138D">
        <w:rPr>
          <w:rFonts w:ascii="Aptos" w:hAnsi="Aptos"/>
          <w:sz w:val="24"/>
          <w:szCs w:val="24"/>
          <w:lang w:val="en-US"/>
        </w:rPr>
        <w:t xml:space="preserve"> Foundation Director, </w:t>
      </w:r>
      <w:r w:rsidR="00695A0A">
        <w:rPr>
          <w:rFonts w:ascii="Aptos" w:hAnsi="Aptos"/>
          <w:sz w:val="24"/>
          <w:szCs w:val="24"/>
          <w:lang w:val="en-US"/>
        </w:rPr>
        <w:t>said</w:t>
      </w:r>
      <w:r w:rsidR="00EC1154">
        <w:rPr>
          <w:rFonts w:ascii="Aptos" w:hAnsi="Aptos"/>
          <w:sz w:val="24"/>
          <w:szCs w:val="24"/>
          <w:lang w:val="en-US"/>
        </w:rPr>
        <w:t xml:space="preserve"> the decision to</w:t>
      </w:r>
      <w:r w:rsidR="00695A0A">
        <w:rPr>
          <w:rFonts w:ascii="Aptos" w:hAnsi="Aptos"/>
          <w:sz w:val="24"/>
          <w:szCs w:val="24"/>
          <w:lang w:val="en-US"/>
        </w:rPr>
        <w:t xml:space="preserve"> </w:t>
      </w:r>
      <w:r w:rsidR="003E5E9A">
        <w:rPr>
          <w:rFonts w:ascii="Aptos" w:hAnsi="Aptos"/>
          <w:sz w:val="24"/>
          <w:szCs w:val="24"/>
          <w:lang w:val="en-US"/>
        </w:rPr>
        <w:t xml:space="preserve">expand the foundation’s reach </w:t>
      </w:r>
      <w:r w:rsidR="00F449FF">
        <w:rPr>
          <w:rFonts w:ascii="Aptos" w:hAnsi="Aptos"/>
          <w:sz w:val="24"/>
          <w:szCs w:val="24"/>
          <w:lang w:val="en-US"/>
        </w:rPr>
        <w:t xml:space="preserve">enabled it to potentially support additional </w:t>
      </w:r>
      <w:r w:rsidR="00E87F0E">
        <w:rPr>
          <w:rFonts w:ascii="Aptos" w:hAnsi="Aptos"/>
          <w:sz w:val="24"/>
          <w:szCs w:val="24"/>
          <w:lang w:val="en-US"/>
        </w:rPr>
        <w:t xml:space="preserve">causes championed by some of </w:t>
      </w:r>
      <w:proofErr w:type="spellStart"/>
      <w:r w:rsidR="003E5E9A">
        <w:rPr>
          <w:rFonts w:ascii="Aptos" w:hAnsi="Aptos"/>
          <w:sz w:val="24"/>
          <w:szCs w:val="24"/>
          <w:lang w:val="en-US"/>
        </w:rPr>
        <w:t>Entireti</w:t>
      </w:r>
      <w:r w:rsidR="009D3825">
        <w:rPr>
          <w:rFonts w:ascii="Aptos" w:hAnsi="Aptos"/>
          <w:sz w:val="24"/>
          <w:szCs w:val="24"/>
          <w:lang w:val="en-US"/>
        </w:rPr>
        <w:t>’s</w:t>
      </w:r>
      <w:proofErr w:type="spellEnd"/>
      <w:r w:rsidR="009D3825">
        <w:rPr>
          <w:rFonts w:ascii="Aptos" w:hAnsi="Aptos"/>
          <w:sz w:val="24"/>
          <w:szCs w:val="24"/>
          <w:lang w:val="en-US"/>
        </w:rPr>
        <w:t xml:space="preserve"> </w:t>
      </w:r>
      <w:r w:rsidR="00F47E8B">
        <w:rPr>
          <w:rFonts w:ascii="Aptos" w:hAnsi="Aptos"/>
          <w:sz w:val="24"/>
          <w:szCs w:val="24"/>
          <w:lang w:val="en-US"/>
        </w:rPr>
        <w:t>newest</w:t>
      </w:r>
      <w:r w:rsidR="00E87F0E">
        <w:rPr>
          <w:rFonts w:ascii="Aptos" w:hAnsi="Aptos"/>
          <w:sz w:val="24"/>
          <w:szCs w:val="24"/>
          <w:lang w:val="en-US"/>
        </w:rPr>
        <w:t xml:space="preserve"> member firms</w:t>
      </w:r>
      <w:r w:rsidR="008A2116">
        <w:rPr>
          <w:rFonts w:ascii="Aptos" w:hAnsi="Aptos"/>
          <w:sz w:val="24"/>
          <w:szCs w:val="24"/>
          <w:lang w:val="en-US"/>
        </w:rPr>
        <w:t>.</w:t>
      </w:r>
    </w:p>
    <w:p w14:paraId="0D8BDCC6" w14:textId="6280CD63" w:rsidR="004E0686" w:rsidRDefault="008A2116" w:rsidP="005F1398">
      <w:pPr>
        <w:rPr>
          <w:rFonts w:ascii="Aptos" w:hAnsi="Aptos"/>
          <w:sz w:val="24"/>
          <w:szCs w:val="24"/>
          <w:lang w:val="en-US"/>
        </w:rPr>
      </w:pPr>
      <w:proofErr w:type="spellStart"/>
      <w:r>
        <w:rPr>
          <w:rFonts w:ascii="Aptos" w:hAnsi="Aptos"/>
          <w:sz w:val="24"/>
          <w:szCs w:val="24"/>
          <w:lang w:val="en-US"/>
        </w:rPr>
        <w:t>Entireti</w:t>
      </w:r>
      <w:proofErr w:type="spellEnd"/>
      <w:r>
        <w:rPr>
          <w:rFonts w:ascii="Aptos" w:hAnsi="Aptos"/>
          <w:sz w:val="24"/>
          <w:szCs w:val="24"/>
          <w:lang w:val="en-US"/>
        </w:rPr>
        <w:t xml:space="preserve"> has grown significantly </w:t>
      </w:r>
      <w:r w:rsidR="00EB06BB">
        <w:rPr>
          <w:rFonts w:ascii="Aptos" w:hAnsi="Aptos"/>
          <w:sz w:val="24"/>
          <w:szCs w:val="24"/>
          <w:lang w:val="en-US"/>
        </w:rPr>
        <w:t xml:space="preserve">in the past three years </w:t>
      </w:r>
      <w:r w:rsidR="005F1398">
        <w:rPr>
          <w:rFonts w:ascii="Aptos" w:hAnsi="Aptos"/>
          <w:sz w:val="24"/>
          <w:szCs w:val="24"/>
          <w:lang w:val="en-US"/>
        </w:rPr>
        <w:t xml:space="preserve">through </w:t>
      </w:r>
      <w:r w:rsidR="00A214D2">
        <w:rPr>
          <w:rFonts w:ascii="Aptos" w:hAnsi="Aptos"/>
          <w:sz w:val="24"/>
          <w:szCs w:val="24"/>
          <w:lang w:val="en-US"/>
        </w:rPr>
        <w:t xml:space="preserve">both </w:t>
      </w:r>
      <w:r w:rsidR="005F1398">
        <w:rPr>
          <w:rFonts w:ascii="Aptos" w:hAnsi="Aptos"/>
          <w:sz w:val="24"/>
          <w:szCs w:val="24"/>
          <w:lang w:val="en-US"/>
        </w:rPr>
        <w:t>organic activity and M&amp;A</w:t>
      </w:r>
      <w:r w:rsidR="00A214D2">
        <w:rPr>
          <w:rFonts w:ascii="Aptos" w:hAnsi="Aptos"/>
          <w:sz w:val="24"/>
          <w:szCs w:val="24"/>
          <w:lang w:val="en-US"/>
        </w:rPr>
        <w:t xml:space="preserve">. </w:t>
      </w:r>
      <w:r w:rsidR="006D4668">
        <w:rPr>
          <w:rFonts w:ascii="Aptos" w:hAnsi="Aptos"/>
          <w:sz w:val="24"/>
          <w:szCs w:val="24"/>
          <w:lang w:val="en-US"/>
        </w:rPr>
        <w:t>T</w:t>
      </w:r>
      <w:r w:rsidR="00A214D2">
        <w:rPr>
          <w:rFonts w:ascii="Aptos" w:hAnsi="Aptos"/>
          <w:sz w:val="24"/>
          <w:szCs w:val="24"/>
          <w:lang w:val="en-US"/>
        </w:rPr>
        <w:t xml:space="preserve">he group acquired </w:t>
      </w:r>
      <w:r w:rsidR="009D3825">
        <w:rPr>
          <w:rFonts w:ascii="Aptos" w:hAnsi="Aptos"/>
          <w:sz w:val="24"/>
          <w:szCs w:val="24"/>
          <w:lang w:val="en-US"/>
        </w:rPr>
        <w:t xml:space="preserve">Australian Unity Personal Financial Services </w:t>
      </w:r>
      <w:r w:rsidR="006D4668">
        <w:rPr>
          <w:rFonts w:ascii="Aptos" w:hAnsi="Aptos"/>
          <w:sz w:val="24"/>
          <w:szCs w:val="24"/>
          <w:lang w:val="en-US"/>
        </w:rPr>
        <w:t xml:space="preserve">in 2023 </w:t>
      </w:r>
      <w:r w:rsidR="009D3825">
        <w:rPr>
          <w:rFonts w:ascii="Aptos" w:hAnsi="Aptos"/>
          <w:sz w:val="24"/>
          <w:szCs w:val="24"/>
          <w:lang w:val="en-US"/>
        </w:rPr>
        <w:t>and</w:t>
      </w:r>
      <w:r w:rsidR="002E52BD">
        <w:rPr>
          <w:rFonts w:ascii="Aptos" w:hAnsi="Aptos"/>
          <w:sz w:val="24"/>
          <w:szCs w:val="24"/>
          <w:lang w:val="en-US"/>
        </w:rPr>
        <w:t xml:space="preserve"> </w:t>
      </w:r>
      <w:r w:rsidR="002275E8">
        <w:rPr>
          <w:rFonts w:ascii="Aptos" w:hAnsi="Aptos"/>
          <w:sz w:val="24"/>
          <w:szCs w:val="24"/>
          <w:lang w:val="en-US"/>
        </w:rPr>
        <w:t>the AMP Advice</w:t>
      </w:r>
      <w:r w:rsidR="009D3825">
        <w:rPr>
          <w:rFonts w:ascii="Aptos" w:hAnsi="Aptos"/>
          <w:sz w:val="24"/>
          <w:szCs w:val="24"/>
          <w:lang w:val="en-US"/>
        </w:rPr>
        <w:t xml:space="preserve"> business</w:t>
      </w:r>
      <w:r w:rsidR="00805A34">
        <w:rPr>
          <w:rFonts w:ascii="Aptos" w:hAnsi="Aptos"/>
          <w:sz w:val="24"/>
          <w:szCs w:val="24"/>
          <w:lang w:val="en-US"/>
        </w:rPr>
        <w:t>es</w:t>
      </w:r>
      <w:r w:rsidR="006D4668">
        <w:rPr>
          <w:rFonts w:ascii="Aptos" w:hAnsi="Aptos"/>
          <w:sz w:val="24"/>
          <w:szCs w:val="24"/>
          <w:lang w:val="en-US"/>
        </w:rPr>
        <w:t xml:space="preserve"> in 2024.</w:t>
      </w:r>
    </w:p>
    <w:p w14:paraId="16642F85" w14:textId="56C493F0" w:rsidR="00B54A02" w:rsidRDefault="006C3FCA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“</w:t>
      </w:r>
      <w:r w:rsidR="000E3826">
        <w:rPr>
          <w:rFonts w:ascii="Aptos" w:hAnsi="Aptos"/>
          <w:sz w:val="24"/>
          <w:szCs w:val="24"/>
          <w:lang w:val="en-US"/>
        </w:rPr>
        <w:t>Donations received</w:t>
      </w:r>
      <w:r w:rsidR="00695A0A">
        <w:rPr>
          <w:rFonts w:ascii="Aptos" w:hAnsi="Aptos"/>
          <w:sz w:val="24"/>
          <w:szCs w:val="24"/>
          <w:lang w:val="en-US"/>
        </w:rPr>
        <w:t xml:space="preserve"> </w:t>
      </w:r>
      <w:r w:rsidR="006C444C">
        <w:rPr>
          <w:rFonts w:ascii="Aptos" w:hAnsi="Aptos"/>
          <w:sz w:val="24"/>
          <w:szCs w:val="24"/>
          <w:lang w:val="en-US"/>
        </w:rPr>
        <w:t xml:space="preserve">by the foundation </w:t>
      </w:r>
      <w:r w:rsidR="003B038D">
        <w:rPr>
          <w:rFonts w:ascii="Aptos" w:hAnsi="Aptos"/>
          <w:sz w:val="24"/>
          <w:szCs w:val="24"/>
          <w:lang w:val="en-US"/>
        </w:rPr>
        <w:t>go</w:t>
      </w:r>
      <w:r w:rsidR="00695A0A">
        <w:rPr>
          <w:rFonts w:ascii="Aptos" w:hAnsi="Aptos"/>
          <w:sz w:val="24"/>
          <w:szCs w:val="24"/>
          <w:lang w:val="en-US"/>
        </w:rPr>
        <w:t xml:space="preserve"> directly to projects that provide safety, education and opportunity for </w:t>
      </w:r>
      <w:r w:rsidR="006C444C">
        <w:rPr>
          <w:rFonts w:ascii="Aptos" w:hAnsi="Aptos"/>
          <w:sz w:val="24"/>
          <w:szCs w:val="24"/>
          <w:lang w:val="en-US"/>
        </w:rPr>
        <w:t xml:space="preserve">society’s most needy and vulnerable, </w:t>
      </w:r>
      <w:r w:rsidR="00B54A02" w:rsidRPr="00B54A02">
        <w:rPr>
          <w:rFonts w:ascii="Aptos" w:hAnsi="Aptos"/>
          <w:sz w:val="24"/>
          <w:szCs w:val="24"/>
        </w:rPr>
        <w:t>especially women and children facing poverty, homelessness and violence</w:t>
      </w:r>
      <w:r w:rsidR="003B038D">
        <w:rPr>
          <w:rFonts w:ascii="Aptos" w:hAnsi="Aptos"/>
          <w:sz w:val="24"/>
          <w:szCs w:val="24"/>
          <w:lang w:val="en-US"/>
        </w:rPr>
        <w:t>,” Munro said.</w:t>
      </w:r>
    </w:p>
    <w:p w14:paraId="0B653A84" w14:textId="476A39C8" w:rsidR="006E1F53" w:rsidRDefault="00CD0E03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“We are </w:t>
      </w:r>
      <w:r w:rsidR="001547F3">
        <w:rPr>
          <w:rFonts w:ascii="Aptos" w:hAnsi="Aptos"/>
          <w:sz w:val="24"/>
          <w:szCs w:val="24"/>
          <w:lang w:val="en-US"/>
        </w:rPr>
        <w:t xml:space="preserve">proud to support </w:t>
      </w:r>
      <w:r w:rsidR="00526684">
        <w:rPr>
          <w:rFonts w:ascii="Aptos" w:hAnsi="Aptos"/>
          <w:sz w:val="24"/>
          <w:szCs w:val="24"/>
          <w:lang w:val="en-US"/>
        </w:rPr>
        <w:t xml:space="preserve">our remarkable charities and </w:t>
      </w:r>
      <w:r>
        <w:rPr>
          <w:rFonts w:ascii="Aptos" w:hAnsi="Aptos"/>
          <w:sz w:val="24"/>
          <w:szCs w:val="24"/>
          <w:lang w:val="en-US"/>
        </w:rPr>
        <w:t>so incredibly grateful for the generosity of our employees, advisers and business partners</w:t>
      </w:r>
      <w:r w:rsidR="003B038D">
        <w:rPr>
          <w:rFonts w:ascii="Aptos" w:hAnsi="Aptos"/>
          <w:sz w:val="24"/>
          <w:szCs w:val="24"/>
          <w:lang w:val="en-US"/>
        </w:rPr>
        <w:t>.</w:t>
      </w:r>
      <w:r w:rsidR="006E1F53">
        <w:rPr>
          <w:rFonts w:ascii="Aptos" w:hAnsi="Aptos"/>
          <w:sz w:val="24"/>
          <w:szCs w:val="24"/>
          <w:lang w:val="en-US"/>
        </w:rPr>
        <w:t xml:space="preserve">” </w:t>
      </w:r>
    </w:p>
    <w:p w14:paraId="588159E3" w14:textId="29C43689" w:rsidR="00526684" w:rsidRDefault="00FA06A5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Rebecca Lloyd, Chief Executive Officer of Love Mercy</w:t>
      </w:r>
      <w:r w:rsidR="00B77B39">
        <w:rPr>
          <w:rFonts w:ascii="Aptos" w:hAnsi="Aptos"/>
          <w:sz w:val="24"/>
          <w:szCs w:val="24"/>
          <w:lang w:val="en-US"/>
        </w:rPr>
        <w:t xml:space="preserve"> Australia</w:t>
      </w:r>
      <w:r>
        <w:rPr>
          <w:rFonts w:ascii="Aptos" w:hAnsi="Aptos"/>
          <w:sz w:val="24"/>
          <w:szCs w:val="24"/>
          <w:lang w:val="en-US"/>
        </w:rPr>
        <w:t xml:space="preserve">, </w:t>
      </w:r>
      <w:r w:rsidR="0005792D">
        <w:rPr>
          <w:rFonts w:ascii="Aptos" w:hAnsi="Aptos"/>
          <w:sz w:val="24"/>
          <w:szCs w:val="24"/>
          <w:lang w:val="en-US"/>
        </w:rPr>
        <w:t>said</w:t>
      </w:r>
      <w:r w:rsidR="00786C62">
        <w:rPr>
          <w:rFonts w:ascii="Aptos" w:hAnsi="Aptos"/>
          <w:sz w:val="24"/>
          <w:szCs w:val="24"/>
          <w:lang w:val="en-US"/>
        </w:rPr>
        <w:t xml:space="preserve"> </w:t>
      </w:r>
      <w:proofErr w:type="spellStart"/>
      <w:r w:rsidR="00786C62">
        <w:rPr>
          <w:rFonts w:ascii="Aptos" w:hAnsi="Aptos"/>
          <w:sz w:val="24"/>
          <w:szCs w:val="24"/>
          <w:lang w:val="en-US"/>
        </w:rPr>
        <w:t>Entireti’s</w:t>
      </w:r>
      <w:proofErr w:type="spellEnd"/>
      <w:r w:rsidR="00786C62">
        <w:rPr>
          <w:rFonts w:ascii="Aptos" w:hAnsi="Aptos"/>
          <w:sz w:val="24"/>
          <w:szCs w:val="24"/>
          <w:lang w:val="en-US"/>
        </w:rPr>
        <w:t xml:space="preserve"> support over many years </w:t>
      </w:r>
      <w:r w:rsidR="00D771C0">
        <w:rPr>
          <w:rFonts w:ascii="Aptos" w:hAnsi="Aptos"/>
          <w:sz w:val="24"/>
          <w:szCs w:val="24"/>
          <w:lang w:val="en-US"/>
        </w:rPr>
        <w:t xml:space="preserve">had contributed significantly to </w:t>
      </w:r>
      <w:r w:rsidR="000B340C">
        <w:rPr>
          <w:rFonts w:ascii="Aptos" w:hAnsi="Aptos"/>
          <w:sz w:val="24"/>
          <w:szCs w:val="24"/>
          <w:lang w:val="en-US"/>
        </w:rPr>
        <w:t xml:space="preserve">over 32,000 women </w:t>
      </w:r>
      <w:r w:rsidR="008358E3">
        <w:rPr>
          <w:rFonts w:ascii="Aptos" w:hAnsi="Aptos"/>
          <w:sz w:val="24"/>
          <w:szCs w:val="24"/>
          <w:lang w:val="en-US"/>
        </w:rPr>
        <w:t xml:space="preserve">in northern Uganda </w:t>
      </w:r>
      <w:r w:rsidR="000B340C">
        <w:rPr>
          <w:rFonts w:ascii="Aptos" w:hAnsi="Aptos"/>
          <w:sz w:val="24"/>
          <w:szCs w:val="24"/>
          <w:lang w:val="en-US"/>
        </w:rPr>
        <w:t xml:space="preserve">being reached through the group’s </w:t>
      </w:r>
      <w:r w:rsidR="000B340C" w:rsidRPr="000B340C">
        <w:rPr>
          <w:rFonts w:ascii="Aptos" w:hAnsi="Aptos"/>
          <w:i/>
          <w:iCs/>
          <w:sz w:val="24"/>
          <w:szCs w:val="24"/>
          <w:lang w:val="en-US"/>
        </w:rPr>
        <w:t>Cents for Seeds</w:t>
      </w:r>
      <w:r w:rsidR="000B340C">
        <w:rPr>
          <w:rFonts w:ascii="Aptos" w:hAnsi="Aptos"/>
          <w:sz w:val="24"/>
          <w:szCs w:val="24"/>
          <w:lang w:val="en-US"/>
        </w:rPr>
        <w:t xml:space="preserve"> program,</w:t>
      </w:r>
      <w:r w:rsidR="00213DB3">
        <w:rPr>
          <w:rFonts w:ascii="Aptos" w:hAnsi="Aptos"/>
          <w:sz w:val="24"/>
          <w:szCs w:val="24"/>
          <w:lang w:val="en-US"/>
        </w:rPr>
        <w:t xml:space="preserve"> financial literacy training and emergency </w:t>
      </w:r>
      <w:r w:rsidR="001026D5">
        <w:rPr>
          <w:rFonts w:ascii="Aptos" w:hAnsi="Aptos"/>
          <w:sz w:val="24"/>
          <w:szCs w:val="24"/>
          <w:lang w:val="en-US"/>
        </w:rPr>
        <w:t xml:space="preserve">healthcare and </w:t>
      </w:r>
      <w:r w:rsidR="008358E3">
        <w:rPr>
          <w:rFonts w:ascii="Aptos" w:hAnsi="Aptos"/>
          <w:sz w:val="24"/>
          <w:szCs w:val="24"/>
          <w:lang w:val="en-US"/>
        </w:rPr>
        <w:t>medical services</w:t>
      </w:r>
      <w:r w:rsidR="001026D5">
        <w:rPr>
          <w:rFonts w:ascii="Aptos" w:hAnsi="Aptos"/>
          <w:sz w:val="24"/>
          <w:szCs w:val="24"/>
          <w:lang w:val="en-US"/>
        </w:rPr>
        <w:t>.</w:t>
      </w:r>
      <w:r w:rsidR="000B340C">
        <w:rPr>
          <w:rFonts w:ascii="Aptos" w:hAnsi="Aptos"/>
          <w:sz w:val="24"/>
          <w:szCs w:val="24"/>
          <w:lang w:val="en-US"/>
        </w:rPr>
        <w:t xml:space="preserve"> </w:t>
      </w:r>
    </w:p>
    <w:p w14:paraId="5475D912" w14:textId="50797EF8" w:rsidR="00786C62" w:rsidRDefault="00786C62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</w:rPr>
        <w:t>“</w:t>
      </w:r>
      <w:proofErr w:type="spellStart"/>
      <w:r w:rsidRPr="00786C62">
        <w:rPr>
          <w:rFonts w:ascii="Aptos" w:hAnsi="Aptos"/>
          <w:sz w:val="24"/>
          <w:szCs w:val="24"/>
        </w:rPr>
        <w:t>Entireti</w:t>
      </w:r>
      <w:proofErr w:type="spellEnd"/>
      <w:r w:rsidRPr="00786C62">
        <w:rPr>
          <w:rFonts w:ascii="Aptos" w:hAnsi="Aptos"/>
          <w:sz w:val="24"/>
          <w:szCs w:val="24"/>
        </w:rPr>
        <w:t xml:space="preserve"> has been part of creating transformational change for thousands of lives in Uganda</w:t>
      </w:r>
      <w:r>
        <w:rPr>
          <w:rFonts w:ascii="Aptos" w:hAnsi="Aptos"/>
          <w:sz w:val="24"/>
          <w:szCs w:val="24"/>
        </w:rPr>
        <w:t>,</w:t>
      </w:r>
      <w:r w:rsidRPr="00786C62">
        <w:rPr>
          <w:rFonts w:ascii="Aptos" w:hAnsi="Aptos"/>
          <w:sz w:val="24"/>
          <w:szCs w:val="24"/>
        </w:rPr>
        <w:t xml:space="preserve"> change that will continue for generations to come</w:t>
      </w:r>
      <w:r>
        <w:rPr>
          <w:rFonts w:ascii="Aptos" w:hAnsi="Aptos"/>
          <w:sz w:val="24"/>
          <w:szCs w:val="24"/>
        </w:rPr>
        <w:t>,” she said.</w:t>
      </w:r>
    </w:p>
    <w:p w14:paraId="2BDC3B3A" w14:textId="77777777" w:rsidR="00FA06A5" w:rsidRDefault="00FA06A5" w:rsidP="00B54A02">
      <w:pPr>
        <w:rPr>
          <w:rFonts w:ascii="Aptos" w:hAnsi="Aptos"/>
          <w:sz w:val="24"/>
          <w:szCs w:val="24"/>
          <w:lang w:val="en-US"/>
        </w:rPr>
      </w:pPr>
    </w:p>
    <w:p w14:paraId="7C2FFA53" w14:textId="72D00435" w:rsidR="002D096C" w:rsidRDefault="002D096C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lastRenderedPageBreak/>
        <w:t xml:space="preserve">Neil Younger, Chief Executive Officer of </w:t>
      </w:r>
      <w:proofErr w:type="spellStart"/>
      <w:r>
        <w:rPr>
          <w:rFonts w:ascii="Aptos" w:hAnsi="Aptos"/>
          <w:sz w:val="24"/>
          <w:szCs w:val="24"/>
          <w:lang w:val="en-US"/>
        </w:rPr>
        <w:t>Entireti</w:t>
      </w:r>
      <w:proofErr w:type="spellEnd"/>
      <w:r>
        <w:rPr>
          <w:rFonts w:ascii="Aptos" w:hAnsi="Aptos"/>
          <w:sz w:val="24"/>
          <w:szCs w:val="24"/>
          <w:lang w:val="en-US"/>
        </w:rPr>
        <w:t xml:space="preserve"> said </w:t>
      </w:r>
      <w:r w:rsidR="003B038D">
        <w:rPr>
          <w:rFonts w:ascii="Aptos" w:hAnsi="Aptos"/>
          <w:sz w:val="24"/>
          <w:szCs w:val="24"/>
          <w:lang w:val="en-US"/>
        </w:rPr>
        <w:t xml:space="preserve">the foundation </w:t>
      </w:r>
      <w:r w:rsidR="00925013">
        <w:rPr>
          <w:rFonts w:ascii="Aptos" w:hAnsi="Aptos"/>
          <w:sz w:val="24"/>
          <w:szCs w:val="24"/>
          <w:lang w:val="en-US"/>
        </w:rPr>
        <w:t>was</w:t>
      </w:r>
      <w:r w:rsidR="003B038D">
        <w:rPr>
          <w:rFonts w:ascii="Aptos" w:hAnsi="Aptos"/>
          <w:sz w:val="24"/>
          <w:szCs w:val="24"/>
          <w:lang w:val="en-US"/>
        </w:rPr>
        <w:t xml:space="preserve"> </w:t>
      </w:r>
      <w:r w:rsidR="00526684">
        <w:rPr>
          <w:rFonts w:ascii="Aptos" w:hAnsi="Aptos"/>
          <w:sz w:val="24"/>
          <w:szCs w:val="24"/>
          <w:lang w:val="en-US"/>
        </w:rPr>
        <w:t>aiming</w:t>
      </w:r>
      <w:r w:rsidR="00B4232F">
        <w:rPr>
          <w:rFonts w:ascii="Aptos" w:hAnsi="Aptos"/>
          <w:sz w:val="24"/>
          <w:szCs w:val="24"/>
          <w:lang w:val="en-US"/>
        </w:rPr>
        <w:t xml:space="preserve"> to double its giving to $100,000</w:t>
      </w:r>
      <w:r w:rsidR="00FA2EF2" w:rsidRPr="00FA2EF2">
        <w:rPr>
          <w:rFonts w:ascii="Aptos" w:hAnsi="Aptos"/>
          <w:sz w:val="24"/>
          <w:szCs w:val="24"/>
          <w:lang w:val="en-US"/>
        </w:rPr>
        <w:t xml:space="preserve"> </w:t>
      </w:r>
      <w:r w:rsidR="00FA2EF2">
        <w:rPr>
          <w:rFonts w:ascii="Aptos" w:hAnsi="Aptos"/>
          <w:sz w:val="24"/>
          <w:szCs w:val="24"/>
          <w:lang w:val="en-US"/>
        </w:rPr>
        <w:t>in 2026</w:t>
      </w:r>
      <w:r w:rsidR="00814FED">
        <w:rPr>
          <w:rFonts w:ascii="Aptos" w:hAnsi="Aptos"/>
          <w:sz w:val="24"/>
          <w:szCs w:val="24"/>
          <w:lang w:val="en-US"/>
        </w:rPr>
        <w:t xml:space="preserve">, </w:t>
      </w:r>
      <w:r w:rsidR="00FA2EF2">
        <w:rPr>
          <w:rFonts w:ascii="Aptos" w:hAnsi="Aptos"/>
          <w:sz w:val="24"/>
          <w:szCs w:val="24"/>
          <w:lang w:val="en-US"/>
        </w:rPr>
        <w:t xml:space="preserve">which would see </w:t>
      </w:r>
      <w:r w:rsidR="002807C1">
        <w:rPr>
          <w:rFonts w:ascii="Aptos" w:hAnsi="Aptos"/>
          <w:sz w:val="24"/>
          <w:szCs w:val="24"/>
          <w:lang w:val="en-US"/>
        </w:rPr>
        <w:t>it achieve</w:t>
      </w:r>
      <w:r w:rsidR="00FA2EF2">
        <w:rPr>
          <w:rFonts w:ascii="Aptos" w:hAnsi="Aptos"/>
          <w:sz w:val="24"/>
          <w:szCs w:val="24"/>
          <w:lang w:val="en-US"/>
        </w:rPr>
        <w:t xml:space="preserve"> </w:t>
      </w:r>
      <w:r w:rsidR="00814FED">
        <w:rPr>
          <w:rFonts w:ascii="Aptos" w:hAnsi="Aptos"/>
          <w:sz w:val="24"/>
          <w:szCs w:val="24"/>
          <w:lang w:val="en-US"/>
        </w:rPr>
        <w:t xml:space="preserve">$1 million </w:t>
      </w:r>
      <w:r w:rsidR="002807C1">
        <w:rPr>
          <w:rFonts w:ascii="Aptos" w:hAnsi="Aptos"/>
          <w:sz w:val="24"/>
          <w:szCs w:val="24"/>
          <w:lang w:val="en-US"/>
        </w:rPr>
        <w:t>in donations</w:t>
      </w:r>
      <w:r w:rsidR="005D5F8C">
        <w:rPr>
          <w:rFonts w:ascii="Aptos" w:hAnsi="Aptos"/>
          <w:sz w:val="24"/>
          <w:szCs w:val="24"/>
          <w:lang w:val="en-US"/>
        </w:rPr>
        <w:t xml:space="preserve"> </w:t>
      </w:r>
      <w:r w:rsidR="00814FED">
        <w:rPr>
          <w:rFonts w:ascii="Aptos" w:hAnsi="Aptos"/>
          <w:sz w:val="24"/>
          <w:szCs w:val="24"/>
          <w:lang w:val="en-US"/>
        </w:rPr>
        <w:t xml:space="preserve">since inception in 2011. </w:t>
      </w:r>
    </w:p>
    <w:p w14:paraId="32CE9340" w14:textId="32F916C9" w:rsidR="00865314" w:rsidRDefault="003B038D" w:rsidP="003B038D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“We </w:t>
      </w:r>
      <w:r w:rsidR="00865314">
        <w:rPr>
          <w:rFonts w:ascii="Aptos" w:hAnsi="Aptos"/>
          <w:sz w:val="24"/>
          <w:szCs w:val="24"/>
          <w:lang w:val="en-US"/>
        </w:rPr>
        <w:t xml:space="preserve">often talk about our strategic plans to deliver more services </w:t>
      </w:r>
      <w:r w:rsidR="009D7EFE">
        <w:rPr>
          <w:rFonts w:ascii="Aptos" w:hAnsi="Aptos"/>
          <w:sz w:val="24"/>
          <w:szCs w:val="24"/>
          <w:lang w:val="en-US"/>
        </w:rPr>
        <w:t>and</w:t>
      </w:r>
      <w:r w:rsidR="00865314">
        <w:rPr>
          <w:rFonts w:ascii="Aptos" w:hAnsi="Aptos"/>
          <w:sz w:val="24"/>
          <w:szCs w:val="24"/>
          <w:lang w:val="en-US"/>
        </w:rPr>
        <w:t xml:space="preserve"> help </w:t>
      </w:r>
      <w:r w:rsidR="009D7EFE">
        <w:rPr>
          <w:rFonts w:ascii="Aptos" w:hAnsi="Aptos"/>
          <w:sz w:val="24"/>
          <w:szCs w:val="24"/>
          <w:lang w:val="en-US"/>
        </w:rPr>
        <w:t xml:space="preserve">advisers efficiently deliver quality advice and </w:t>
      </w:r>
      <w:r w:rsidR="00865314">
        <w:rPr>
          <w:rFonts w:ascii="Aptos" w:hAnsi="Aptos"/>
          <w:sz w:val="24"/>
          <w:szCs w:val="24"/>
          <w:lang w:val="en-US"/>
        </w:rPr>
        <w:t>grow their business</w:t>
      </w:r>
      <w:r w:rsidR="00C822E0">
        <w:rPr>
          <w:rFonts w:ascii="Aptos" w:hAnsi="Aptos"/>
          <w:sz w:val="24"/>
          <w:szCs w:val="24"/>
          <w:lang w:val="en-US"/>
        </w:rPr>
        <w:t xml:space="preserve">, </w:t>
      </w:r>
      <w:r w:rsidR="00865314">
        <w:rPr>
          <w:rFonts w:ascii="Aptos" w:hAnsi="Aptos"/>
          <w:sz w:val="24"/>
          <w:szCs w:val="24"/>
          <w:lang w:val="en-US"/>
        </w:rPr>
        <w:t xml:space="preserve">but </w:t>
      </w:r>
      <w:r w:rsidR="00FC36D7">
        <w:rPr>
          <w:rFonts w:ascii="Aptos" w:hAnsi="Aptos"/>
          <w:sz w:val="24"/>
          <w:szCs w:val="24"/>
          <w:lang w:val="en-US"/>
        </w:rPr>
        <w:t>we’re</w:t>
      </w:r>
      <w:r w:rsidR="00865314">
        <w:rPr>
          <w:rFonts w:ascii="Aptos" w:hAnsi="Aptos"/>
          <w:sz w:val="24"/>
          <w:szCs w:val="24"/>
          <w:lang w:val="en-US"/>
        </w:rPr>
        <w:t xml:space="preserve"> also </w:t>
      </w:r>
      <w:r w:rsidR="00FC36D7">
        <w:rPr>
          <w:rFonts w:ascii="Aptos" w:hAnsi="Aptos"/>
          <w:sz w:val="24"/>
          <w:szCs w:val="24"/>
          <w:lang w:val="en-US"/>
        </w:rPr>
        <w:t>passionate about</w:t>
      </w:r>
      <w:r w:rsidR="00865314">
        <w:rPr>
          <w:rFonts w:ascii="Aptos" w:hAnsi="Aptos"/>
          <w:sz w:val="24"/>
          <w:szCs w:val="24"/>
          <w:lang w:val="en-US"/>
        </w:rPr>
        <w:t xml:space="preserve"> philanthrop</w:t>
      </w:r>
      <w:r w:rsidR="00FC36D7">
        <w:rPr>
          <w:rFonts w:ascii="Aptos" w:hAnsi="Aptos"/>
          <w:sz w:val="24"/>
          <w:szCs w:val="24"/>
          <w:lang w:val="en-US"/>
        </w:rPr>
        <w:t>y and giving back,</w:t>
      </w:r>
      <w:r w:rsidR="00F42140">
        <w:rPr>
          <w:rFonts w:ascii="Aptos" w:hAnsi="Aptos"/>
          <w:sz w:val="24"/>
          <w:szCs w:val="24"/>
          <w:lang w:val="en-US"/>
        </w:rPr>
        <w:t>” he said.</w:t>
      </w:r>
    </w:p>
    <w:p w14:paraId="08CE2890" w14:textId="173213B6" w:rsidR="003B038D" w:rsidRDefault="00F42140" w:rsidP="003B038D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“</w:t>
      </w:r>
      <w:r w:rsidR="00E54654">
        <w:rPr>
          <w:rFonts w:ascii="Aptos" w:hAnsi="Aptos"/>
          <w:sz w:val="24"/>
          <w:szCs w:val="24"/>
          <w:lang w:val="en-US"/>
        </w:rPr>
        <w:t>We want to</w:t>
      </w:r>
      <w:r>
        <w:rPr>
          <w:rFonts w:ascii="Aptos" w:hAnsi="Aptos"/>
          <w:sz w:val="24"/>
          <w:szCs w:val="24"/>
          <w:lang w:val="en-US"/>
        </w:rPr>
        <w:t xml:space="preserve"> increase awareness</w:t>
      </w:r>
      <w:r w:rsidR="003B038D">
        <w:rPr>
          <w:rFonts w:ascii="Aptos" w:hAnsi="Aptos"/>
          <w:sz w:val="24"/>
          <w:szCs w:val="24"/>
          <w:lang w:val="en-US"/>
        </w:rPr>
        <w:t xml:space="preserve"> of the Foundation at our conferences, PD days and events to give more </w:t>
      </w:r>
      <w:r w:rsidR="008C0781">
        <w:rPr>
          <w:rFonts w:ascii="Aptos" w:hAnsi="Aptos"/>
          <w:sz w:val="24"/>
          <w:szCs w:val="24"/>
          <w:lang w:val="en-US"/>
        </w:rPr>
        <w:t>people</w:t>
      </w:r>
      <w:r w:rsidR="003B038D">
        <w:rPr>
          <w:rFonts w:ascii="Aptos" w:hAnsi="Aptos"/>
          <w:sz w:val="24"/>
          <w:szCs w:val="24"/>
          <w:lang w:val="en-US"/>
        </w:rPr>
        <w:t xml:space="preserve"> an opportunity to </w:t>
      </w:r>
      <w:r w:rsidR="000E3826">
        <w:rPr>
          <w:rFonts w:ascii="Aptos" w:hAnsi="Aptos"/>
          <w:sz w:val="24"/>
          <w:szCs w:val="24"/>
          <w:lang w:val="en-US"/>
        </w:rPr>
        <w:t xml:space="preserve">collectively </w:t>
      </w:r>
      <w:r w:rsidR="008C0781">
        <w:rPr>
          <w:rFonts w:ascii="Aptos" w:hAnsi="Aptos"/>
          <w:sz w:val="24"/>
          <w:szCs w:val="24"/>
          <w:lang w:val="en-US"/>
        </w:rPr>
        <w:t>contribute</w:t>
      </w:r>
      <w:r w:rsidR="000E3826">
        <w:rPr>
          <w:rFonts w:ascii="Aptos" w:hAnsi="Aptos"/>
          <w:sz w:val="24"/>
          <w:szCs w:val="24"/>
          <w:lang w:val="en-US"/>
        </w:rPr>
        <w:t xml:space="preserve"> and make a difference</w:t>
      </w:r>
      <w:r w:rsidR="008C0781">
        <w:rPr>
          <w:rFonts w:ascii="Aptos" w:hAnsi="Aptos"/>
          <w:sz w:val="24"/>
          <w:szCs w:val="24"/>
          <w:lang w:val="en-US"/>
        </w:rPr>
        <w:t xml:space="preserve"> to</w:t>
      </w:r>
      <w:r w:rsidR="003B038D">
        <w:rPr>
          <w:rFonts w:ascii="Aptos" w:hAnsi="Aptos"/>
          <w:sz w:val="24"/>
          <w:szCs w:val="24"/>
          <w:lang w:val="en-US"/>
        </w:rPr>
        <w:t xml:space="preserve"> th</w:t>
      </w:r>
      <w:r w:rsidR="008C0781">
        <w:rPr>
          <w:rFonts w:ascii="Aptos" w:hAnsi="Aptos"/>
          <w:sz w:val="24"/>
          <w:szCs w:val="24"/>
          <w:lang w:val="en-US"/>
        </w:rPr>
        <w:t xml:space="preserve">ese </w:t>
      </w:r>
      <w:r w:rsidR="003B038D">
        <w:rPr>
          <w:rFonts w:ascii="Aptos" w:hAnsi="Aptos"/>
          <w:sz w:val="24"/>
          <w:szCs w:val="24"/>
          <w:lang w:val="en-US"/>
        </w:rPr>
        <w:t>great cause</w:t>
      </w:r>
      <w:r w:rsidR="008C0781">
        <w:rPr>
          <w:rFonts w:ascii="Aptos" w:hAnsi="Aptos"/>
          <w:sz w:val="24"/>
          <w:szCs w:val="24"/>
          <w:lang w:val="en-US"/>
        </w:rPr>
        <w:t>s</w:t>
      </w:r>
      <w:r w:rsidR="003B038D">
        <w:rPr>
          <w:rFonts w:ascii="Aptos" w:hAnsi="Aptos"/>
          <w:sz w:val="24"/>
          <w:szCs w:val="24"/>
          <w:lang w:val="en-US"/>
        </w:rPr>
        <w:t>.”</w:t>
      </w:r>
    </w:p>
    <w:p w14:paraId="2BCD94B2" w14:textId="77777777" w:rsidR="003B038D" w:rsidRDefault="003B038D" w:rsidP="00B54A02">
      <w:pPr>
        <w:rPr>
          <w:rFonts w:ascii="Aptos" w:hAnsi="Aptos"/>
          <w:sz w:val="24"/>
          <w:szCs w:val="24"/>
          <w:lang w:val="en-US"/>
        </w:rPr>
      </w:pPr>
    </w:p>
    <w:p w14:paraId="67234AC8" w14:textId="313FCA38" w:rsidR="00B54A02" w:rsidRDefault="00B54A02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For more information, please contact:</w:t>
      </w:r>
    </w:p>
    <w:p w14:paraId="0F73DC90" w14:textId="5969F7AD" w:rsidR="00B54A02" w:rsidRDefault="00B54A02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Leng Ohlsson</w:t>
      </w:r>
    </w:p>
    <w:p w14:paraId="76AFBABF" w14:textId="55FD88C1" w:rsidR="00B54A02" w:rsidRDefault="002D096C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Splash Content</w:t>
      </w:r>
    </w:p>
    <w:p w14:paraId="56AEF454" w14:textId="4571856B" w:rsidR="002D096C" w:rsidRDefault="002D096C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M: 0409 509 516</w:t>
      </w:r>
    </w:p>
    <w:p w14:paraId="4DF4E541" w14:textId="5BD2DEB7" w:rsidR="002D096C" w:rsidRDefault="002D096C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E: </w:t>
      </w:r>
      <w:hyperlink r:id="rId4" w:history="1">
        <w:r w:rsidRPr="00822F73">
          <w:rPr>
            <w:rStyle w:val="Hyperlink"/>
            <w:rFonts w:ascii="Aptos" w:hAnsi="Aptos"/>
            <w:sz w:val="24"/>
            <w:szCs w:val="24"/>
            <w:lang w:val="en-US"/>
          </w:rPr>
          <w:t>leng@splashcontent.com.au</w:t>
        </w:r>
      </w:hyperlink>
      <w:r>
        <w:rPr>
          <w:rFonts w:ascii="Aptos" w:hAnsi="Aptos"/>
          <w:sz w:val="24"/>
          <w:szCs w:val="24"/>
          <w:lang w:val="en-US"/>
        </w:rPr>
        <w:br/>
        <w:t xml:space="preserve"> </w:t>
      </w:r>
    </w:p>
    <w:p w14:paraId="58A5E57F" w14:textId="77777777" w:rsidR="00B54A02" w:rsidRDefault="00B54A02" w:rsidP="00B54A02">
      <w:pPr>
        <w:rPr>
          <w:rFonts w:ascii="Aptos" w:hAnsi="Aptos"/>
          <w:sz w:val="24"/>
          <w:szCs w:val="24"/>
          <w:lang w:val="en-US"/>
        </w:rPr>
      </w:pPr>
    </w:p>
    <w:p w14:paraId="528C84E5" w14:textId="12979688" w:rsidR="00B54A02" w:rsidRPr="00B54A02" w:rsidRDefault="00B54A02" w:rsidP="00B54A02">
      <w:pPr>
        <w:rPr>
          <w:rFonts w:ascii="Aptos" w:hAnsi="Aptos"/>
          <w:b/>
          <w:bCs/>
          <w:sz w:val="24"/>
          <w:szCs w:val="24"/>
          <w:lang w:val="en-US"/>
        </w:rPr>
      </w:pPr>
      <w:r w:rsidRPr="00B54A02">
        <w:rPr>
          <w:rFonts w:ascii="Aptos" w:hAnsi="Aptos"/>
          <w:b/>
          <w:bCs/>
          <w:sz w:val="24"/>
          <w:szCs w:val="24"/>
          <w:lang w:val="en-US"/>
        </w:rPr>
        <w:t xml:space="preserve">About </w:t>
      </w:r>
      <w:proofErr w:type="spellStart"/>
      <w:r w:rsidRPr="00B54A02">
        <w:rPr>
          <w:rFonts w:ascii="Aptos" w:hAnsi="Aptos"/>
          <w:b/>
          <w:bCs/>
          <w:sz w:val="24"/>
          <w:szCs w:val="24"/>
          <w:lang w:val="en-US"/>
        </w:rPr>
        <w:t>Entireti</w:t>
      </w:r>
      <w:proofErr w:type="spellEnd"/>
      <w:r w:rsidRPr="00B54A02">
        <w:rPr>
          <w:rFonts w:ascii="Aptos" w:hAnsi="Aptos"/>
          <w:b/>
          <w:bCs/>
          <w:sz w:val="24"/>
          <w:szCs w:val="24"/>
          <w:lang w:val="en-US"/>
        </w:rPr>
        <w:t xml:space="preserve"> Foundation </w:t>
      </w:r>
    </w:p>
    <w:p w14:paraId="218FE635" w14:textId="7E82538D" w:rsidR="00B54A02" w:rsidRDefault="00B54A02" w:rsidP="00B54A02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</w:t>
      </w:r>
      <w:r w:rsidRPr="00B54A02">
        <w:rPr>
          <w:rFonts w:ascii="Aptos" w:hAnsi="Aptos"/>
          <w:sz w:val="24"/>
          <w:szCs w:val="24"/>
        </w:rPr>
        <w:t xml:space="preserve">ounded in 2011, </w:t>
      </w:r>
      <w:proofErr w:type="spellStart"/>
      <w:r w:rsidRPr="00B54A02">
        <w:rPr>
          <w:rFonts w:ascii="Aptos" w:hAnsi="Aptos"/>
          <w:sz w:val="24"/>
          <w:szCs w:val="24"/>
        </w:rPr>
        <w:t>Entireti</w:t>
      </w:r>
      <w:proofErr w:type="spellEnd"/>
      <w:r w:rsidRPr="00B54A02">
        <w:rPr>
          <w:rFonts w:ascii="Aptos" w:hAnsi="Aptos"/>
          <w:sz w:val="24"/>
          <w:szCs w:val="24"/>
        </w:rPr>
        <w:t xml:space="preserve"> Foundation</w:t>
      </w:r>
      <w:r>
        <w:rPr>
          <w:rFonts w:ascii="Aptos" w:hAnsi="Aptos"/>
          <w:sz w:val="24"/>
          <w:szCs w:val="24"/>
        </w:rPr>
        <w:t xml:space="preserve"> (formerly Fortnum Foundation)</w:t>
      </w:r>
      <w:r w:rsidRPr="00B54A02">
        <w:rPr>
          <w:rFonts w:ascii="Aptos" w:hAnsi="Aptos"/>
          <w:sz w:val="24"/>
          <w:szCs w:val="24"/>
        </w:rPr>
        <w:t xml:space="preserve"> is a registered Australian charity committed to supporting those most in need, especially women and children facing poverty, homelessness, and violence. With over $900,000 raised to date, the Foundation channels generosity from advisers, staff, and business partners into life-changing initiatives.</w:t>
      </w:r>
    </w:p>
    <w:p w14:paraId="3719A0F6" w14:textId="42346178" w:rsidR="00C0641F" w:rsidRPr="006D0355" w:rsidRDefault="00C0641F" w:rsidP="00B54A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</w:rPr>
        <w:t xml:space="preserve">For more information, visit </w:t>
      </w:r>
      <w:hyperlink r:id="rId5" w:history="1">
        <w:r w:rsidRPr="00C0641F">
          <w:rPr>
            <w:rStyle w:val="Hyperlink"/>
            <w:rFonts w:ascii="Aptos" w:hAnsi="Aptos"/>
            <w:sz w:val="24"/>
            <w:szCs w:val="24"/>
          </w:rPr>
          <w:t xml:space="preserve">foundation - </w:t>
        </w:r>
        <w:proofErr w:type="spellStart"/>
        <w:r w:rsidRPr="00C0641F">
          <w:rPr>
            <w:rStyle w:val="Hyperlink"/>
            <w:rFonts w:ascii="Aptos" w:hAnsi="Aptos"/>
            <w:sz w:val="24"/>
            <w:szCs w:val="24"/>
          </w:rPr>
          <w:t>Entireti</w:t>
        </w:r>
        <w:proofErr w:type="spellEnd"/>
        <w:r w:rsidRPr="00C0641F">
          <w:rPr>
            <w:rStyle w:val="Hyperlink"/>
            <w:rFonts w:ascii="Aptos" w:hAnsi="Aptos"/>
            <w:sz w:val="24"/>
            <w:szCs w:val="24"/>
          </w:rPr>
          <w:t xml:space="preserve"> Limited</w:t>
        </w:r>
      </w:hyperlink>
      <w:r>
        <w:rPr>
          <w:rFonts w:ascii="Aptos" w:hAnsi="Aptos"/>
          <w:sz w:val="24"/>
          <w:szCs w:val="24"/>
        </w:rPr>
        <w:t xml:space="preserve"> </w:t>
      </w:r>
    </w:p>
    <w:p w14:paraId="472B7F57" w14:textId="7C306D45" w:rsidR="006D0355" w:rsidRPr="006D0355" w:rsidRDefault="006D0355">
      <w:pPr>
        <w:rPr>
          <w:rFonts w:ascii="Aptos" w:hAnsi="Aptos"/>
          <w:sz w:val="24"/>
          <w:szCs w:val="24"/>
          <w:lang w:val="en-US"/>
        </w:rPr>
      </w:pPr>
    </w:p>
    <w:sectPr w:rsidR="006D0355" w:rsidRPr="006D0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55"/>
    <w:rsid w:val="00003DBD"/>
    <w:rsid w:val="0005792D"/>
    <w:rsid w:val="000B340C"/>
    <w:rsid w:val="000E3826"/>
    <w:rsid w:val="001026D5"/>
    <w:rsid w:val="00132BDE"/>
    <w:rsid w:val="001547F3"/>
    <w:rsid w:val="00162A95"/>
    <w:rsid w:val="001774D7"/>
    <w:rsid w:val="0019138D"/>
    <w:rsid w:val="001C36D3"/>
    <w:rsid w:val="001D7771"/>
    <w:rsid w:val="002001CB"/>
    <w:rsid w:val="00207399"/>
    <w:rsid w:val="00213DB3"/>
    <w:rsid w:val="002275E8"/>
    <w:rsid w:val="00256729"/>
    <w:rsid w:val="002807C1"/>
    <w:rsid w:val="002843B9"/>
    <w:rsid w:val="002904FD"/>
    <w:rsid w:val="002B7F87"/>
    <w:rsid w:val="002D096C"/>
    <w:rsid w:val="002D5E91"/>
    <w:rsid w:val="002E52BD"/>
    <w:rsid w:val="00331ED3"/>
    <w:rsid w:val="003859B9"/>
    <w:rsid w:val="00390AE1"/>
    <w:rsid w:val="003B038D"/>
    <w:rsid w:val="003E5E9A"/>
    <w:rsid w:val="00411894"/>
    <w:rsid w:val="00412779"/>
    <w:rsid w:val="00432784"/>
    <w:rsid w:val="00436527"/>
    <w:rsid w:val="004420D7"/>
    <w:rsid w:val="0045226F"/>
    <w:rsid w:val="00474C6F"/>
    <w:rsid w:val="004772E8"/>
    <w:rsid w:val="00497714"/>
    <w:rsid w:val="004B0944"/>
    <w:rsid w:val="004E0686"/>
    <w:rsid w:val="004E4C2F"/>
    <w:rsid w:val="00505CB0"/>
    <w:rsid w:val="00526684"/>
    <w:rsid w:val="00545B40"/>
    <w:rsid w:val="00552C19"/>
    <w:rsid w:val="00562086"/>
    <w:rsid w:val="005D5F8C"/>
    <w:rsid w:val="005F1398"/>
    <w:rsid w:val="005F6DFE"/>
    <w:rsid w:val="00611D3D"/>
    <w:rsid w:val="00676706"/>
    <w:rsid w:val="00687490"/>
    <w:rsid w:val="00695A0A"/>
    <w:rsid w:val="006C3FCA"/>
    <w:rsid w:val="006C444C"/>
    <w:rsid w:val="006D0355"/>
    <w:rsid w:val="006D4668"/>
    <w:rsid w:val="006E1F53"/>
    <w:rsid w:val="00724528"/>
    <w:rsid w:val="00740A82"/>
    <w:rsid w:val="00752A33"/>
    <w:rsid w:val="00786C62"/>
    <w:rsid w:val="00805A34"/>
    <w:rsid w:val="00814FED"/>
    <w:rsid w:val="008358E3"/>
    <w:rsid w:val="00863A5A"/>
    <w:rsid w:val="00865314"/>
    <w:rsid w:val="008A1576"/>
    <w:rsid w:val="008A2116"/>
    <w:rsid w:val="008B3CFB"/>
    <w:rsid w:val="008C0781"/>
    <w:rsid w:val="00925013"/>
    <w:rsid w:val="00937AC9"/>
    <w:rsid w:val="00970478"/>
    <w:rsid w:val="00985870"/>
    <w:rsid w:val="009A3FFF"/>
    <w:rsid w:val="009D3825"/>
    <w:rsid w:val="009D7EFE"/>
    <w:rsid w:val="00A062B2"/>
    <w:rsid w:val="00A214D2"/>
    <w:rsid w:val="00A51617"/>
    <w:rsid w:val="00AB6518"/>
    <w:rsid w:val="00AC2DB4"/>
    <w:rsid w:val="00AD70FE"/>
    <w:rsid w:val="00AE1A91"/>
    <w:rsid w:val="00AF1640"/>
    <w:rsid w:val="00B01B36"/>
    <w:rsid w:val="00B21F65"/>
    <w:rsid w:val="00B4232F"/>
    <w:rsid w:val="00B54A02"/>
    <w:rsid w:val="00B75FDF"/>
    <w:rsid w:val="00B77B39"/>
    <w:rsid w:val="00B81FE2"/>
    <w:rsid w:val="00B834BC"/>
    <w:rsid w:val="00BB3B96"/>
    <w:rsid w:val="00BE7E8C"/>
    <w:rsid w:val="00BF37A4"/>
    <w:rsid w:val="00C0641F"/>
    <w:rsid w:val="00C5190D"/>
    <w:rsid w:val="00C5562B"/>
    <w:rsid w:val="00C755FA"/>
    <w:rsid w:val="00C822E0"/>
    <w:rsid w:val="00C93068"/>
    <w:rsid w:val="00CB5461"/>
    <w:rsid w:val="00CC1B9B"/>
    <w:rsid w:val="00CD0E03"/>
    <w:rsid w:val="00D046BB"/>
    <w:rsid w:val="00D3366B"/>
    <w:rsid w:val="00D771C0"/>
    <w:rsid w:val="00DD7C3C"/>
    <w:rsid w:val="00E25C33"/>
    <w:rsid w:val="00E52BB0"/>
    <w:rsid w:val="00E54654"/>
    <w:rsid w:val="00E5776A"/>
    <w:rsid w:val="00E87F0E"/>
    <w:rsid w:val="00EB06BB"/>
    <w:rsid w:val="00EC1154"/>
    <w:rsid w:val="00F42140"/>
    <w:rsid w:val="00F449FF"/>
    <w:rsid w:val="00F47E8B"/>
    <w:rsid w:val="00F76412"/>
    <w:rsid w:val="00FA06A5"/>
    <w:rsid w:val="00FA2EF2"/>
    <w:rsid w:val="00FC36D7"/>
    <w:rsid w:val="00FF0588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7740"/>
  <w15:chartTrackingRefBased/>
  <w15:docId w15:val="{E68E3646-AA86-4D87-91B3-80DF385E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3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3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3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3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3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6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4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tireti.com.au/foundation/" TargetMode="External"/><Relationship Id="rId4" Type="http://schemas.openxmlformats.org/officeDocument/2006/relationships/hyperlink" Target="mailto:leng@splashcontent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3034</Characters>
  <Application>Microsoft Office Word</Application>
  <DocSecurity>0</DocSecurity>
  <Lines>61</Lines>
  <Paragraphs>28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 Ohlsson</dc:creator>
  <cp:keywords/>
  <dc:description/>
  <cp:lastModifiedBy>Maria Stathis</cp:lastModifiedBy>
  <cp:revision>2</cp:revision>
  <dcterms:created xsi:type="dcterms:W3CDTF">2026-01-20T22:21:00Z</dcterms:created>
  <dcterms:modified xsi:type="dcterms:W3CDTF">2026-01-20T22:21:00Z</dcterms:modified>
</cp:coreProperties>
</file>